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C8FB0" w14:textId="77777777" w:rsidR="002A394C" w:rsidRDefault="005C5E52" w:rsidP="005C5E52">
      <w:pPr>
        <w:jc w:val="center"/>
      </w:pPr>
      <w:r>
        <w:t xml:space="preserve">For practical ideas, examples of activities and curriculum links please visit the Early Years Sustainable Hub at </w:t>
      </w:r>
      <w:hyperlink r:id="rId9">
        <w:r>
          <w:rPr>
            <w:color w:val="0563C1"/>
            <w:u w:val="single" w:color="0563C1"/>
          </w:rPr>
          <w:t>https://www.evertonnurseryschoolandfamilycentre.org/early</w:t>
        </w:r>
      </w:hyperlink>
      <w:hyperlink r:id="rId10"/>
      <w:hyperlink r:id="rId11">
        <w:r>
          <w:rPr>
            <w:color w:val="0563C1"/>
            <w:u w:val="single" w:color="0563C1"/>
          </w:rPr>
          <w:t>y</w:t>
        </w:r>
        <w:r>
          <w:rPr>
            <w:color w:val="0563C1"/>
            <w:u w:val="single" w:color="0563C1"/>
          </w:rPr>
          <w:t>ears</w:t>
        </w:r>
      </w:hyperlink>
      <w:hyperlink r:id="rId12">
        <w:r>
          <w:rPr>
            <w:color w:val="0563C1"/>
            <w:u w:val="single" w:color="0563C1"/>
          </w:rPr>
          <w:t>-</w:t>
        </w:r>
      </w:hyperlink>
      <w:hyperlink r:id="rId13">
        <w:r>
          <w:rPr>
            <w:color w:val="0563C1"/>
            <w:u w:val="single" w:color="0563C1"/>
          </w:rPr>
          <w:t>sustainable</w:t>
        </w:r>
      </w:hyperlink>
      <w:hyperlink r:id="rId14">
        <w:r>
          <w:rPr>
            <w:color w:val="0563C1"/>
            <w:u w:val="single" w:color="0563C1"/>
          </w:rPr>
          <w:t>-</w:t>
        </w:r>
      </w:hyperlink>
      <w:hyperlink r:id="rId15">
        <w:r>
          <w:rPr>
            <w:color w:val="0563C1"/>
            <w:u w:val="single" w:color="0563C1"/>
          </w:rPr>
          <w:t>hub</w:t>
        </w:r>
      </w:hyperlink>
      <w:hyperlink r:id="rId16">
        <w:r>
          <w:t xml:space="preserve"> </w:t>
        </w:r>
      </w:hyperlink>
      <w:r>
        <w:t xml:space="preserve">  where you can also find more information on the 17 Sustainable Development Goals</w:t>
      </w:r>
    </w:p>
    <w:tbl>
      <w:tblPr>
        <w:tblStyle w:val="TableGrid"/>
        <w:tblW w:w="15022" w:type="dxa"/>
        <w:tblInd w:w="6" w:type="dxa"/>
        <w:tblCellMar>
          <w:top w:w="48" w:type="dxa"/>
          <w:left w:w="106" w:type="dxa"/>
          <w:bottom w:w="0" w:type="dxa"/>
          <w:right w:w="132" w:type="dxa"/>
        </w:tblCellMar>
        <w:tblLook w:val="04A0" w:firstRow="1" w:lastRow="0" w:firstColumn="1" w:lastColumn="0" w:noHBand="0" w:noVBand="1"/>
      </w:tblPr>
      <w:tblGrid>
        <w:gridCol w:w="1528"/>
        <w:gridCol w:w="4280"/>
        <w:gridCol w:w="2127"/>
        <w:gridCol w:w="1560"/>
        <w:gridCol w:w="2835"/>
        <w:gridCol w:w="2692"/>
      </w:tblGrid>
      <w:tr w:rsidR="002A394C" w14:paraId="7F505E23" w14:textId="77777777">
        <w:trPr>
          <w:trHeight w:val="1571"/>
        </w:trPr>
        <w:tc>
          <w:tcPr>
            <w:tcW w:w="15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F115430" w14:textId="77777777" w:rsidR="002A394C" w:rsidRPr="005C5E52" w:rsidRDefault="005C5E52">
            <w:pPr>
              <w:ind w:left="24"/>
              <w:jc w:val="center"/>
              <w:rPr>
                <w:sz w:val="32"/>
              </w:rPr>
            </w:pPr>
            <w:r w:rsidRPr="005C5E52">
              <w:rPr>
                <w:b/>
                <w:sz w:val="32"/>
              </w:rPr>
              <w:t xml:space="preserve">Setting Name – Climate Action Plan (2024 – 25) </w:t>
            </w:r>
          </w:p>
          <w:p w14:paraId="16D79BF1" w14:textId="77777777" w:rsidR="002A394C" w:rsidRPr="005C5E52" w:rsidRDefault="002A394C" w:rsidP="005C5E52">
            <w:pPr>
              <w:rPr>
                <w:sz w:val="24"/>
              </w:rPr>
            </w:pPr>
          </w:p>
          <w:p w14:paraId="6886329B" w14:textId="77777777" w:rsidR="002A394C" w:rsidRPr="005C5E52" w:rsidRDefault="005C5E52">
            <w:pPr>
              <w:ind w:left="1"/>
              <w:rPr>
                <w:sz w:val="24"/>
              </w:rPr>
            </w:pPr>
            <w:r w:rsidRPr="005C5E52">
              <w:rPr>
                <w:b/>
                <w:sz w:val="24"/>
              </w:rPr>
              <w:t>Early Years Foundation Stage (DfE,2024, p 9) to “</w:t>
            </w:r>
            <w:r w:rsidRPr="005C5E52">
              <w:rPr>
                <w:b/>
                <w:i/>
                <w:sz w:val="24"/>
              </w:rPr>
              <w:t>foster their understanding of our culturally, socially, technological</w:t>
            </w:r>
            <w:r w:rsidRPr="005C5E52">
              <w:rPr>
                <w:b/>
                <w:i/>
                <w:sz w:val="24"/>
              </w:rPr>
              <w:t xml:space="preserve">ly and ecologically diverse world”. </w:t>
            </w:r>
          </w:p>
        </w:tc>
      </w:tr>
      <w:tr w:rsidR="002A394C" w14:paraId="1584061A" w14:textId="77777777">
        <w:trPr>
          <w:trHeight w:val="1034"/>
        </w:trPr>
        <w:tc>
          <w:tcPr>
            <w:tcW w:w="15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9387241" w14:textId="77777777" w:rsidR="002A394C" w:rsidRPr="005C5E52" w:rsidRDefault="005C5E52">
            <w:pPr>
              <w:ind w:left="1"/>
              <w:rPr>
                <w:sz w:val="24"/>
              </w:rPr>
            </w:pPr>
            <w:r w:rsidRPr="005C5E52">
              <w:rPr>
                <w:b/>
                <w:sz w:val="24"/>
              </w:rPr>
              <w:t>Environmental- Make links to Specific Area “Understanding the World” The Natural World. For example, “</w:t>
            </w:r>
            <w:r w:rsidRPr="005C5E52">
              <w:rPr>
                <w:b/>
                <w:i/>
                <w:sz w:val="24"/>
              </w:rPr>
              <w:t>Understand some important processes and changes in the natural world around them, including the seasons and changing</w:t>
            </w:r>
            <w:r w:rsidRPr="005C5E52">
              <w:rPr>
                <w:b/>
                <w:i/>
                <w:sz w:val="24"/>
              </w:rPr>
              <w:t xml:space="preserve"> states of matter</w:t>
            </w:r>
            <w:r w:rsidRPr="005C5E52">
              <w:rPr>
                <w:b/>
                <w:sz w:val="24"/>
              </w:rPr>
              <w:t xml:space="preserve">” (EYFS, DfE, 2024, p 15) and UNCRC General Comment no 26 (2023). </w:t>
            </w:r>
          </w:p>
        </w:tc>
      </w:tr>
      <w:tr w:rsidR="002A394C" w14:paraId="51FB4F70" w14:textId="77777777">
        <w:trPr>
          <w:trHeight w:val="54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C8CC" w14:textId="77777777" w:rsidR="002A394C" w:rsidRDefault="005C5E52" w:rsidP="005C5E52">
            <w:pPr>
              <w:ind w:left="1"/>
              <w:jc w:val="center"/>
            </w:pPr>
            <w:r>
              <w:t>What is working well?</w:t>
            </w:r>
          </w:p>
        </w:tc>
        <w:tc>
          <w:tcPr>
            <w:tcW w:w="13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FA2C" w14:textId="77777777" w:rsidR="002A394C" w:rsidRDefault="005C5E52">
            <w:pPr>
              <w:ind w:left="2"/>
            </w:pPr>
            <w:r>
              <w:t xml:space="preserve"> </w:t>
            </w:r>
          </w:p>
        </w:tc>
      </w:tr>
      <w:tr w:rsidR="002A394C" w14:paraId="44788DCC" w14:textId="77777777">
        <w:trPr>
          <w:trHeight w:val="816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5348" w14:textId="77777777" w:rsidR="002A394C" w:rsidRDefault="005C5E52">
            <w:pPr>
              <w:ind w:left="1"/>
            </w:pPr>
            <w:r>
              <w:rPr>
                <w:b/>
              </w:rPr>
              <w:t xml:space="preserve">What is our focus for this year?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B198" w14:textId="77777777" w:rsidR="002A394C" w:rsidRDefault="005C5E52">
            <w:pPr>
              <w:ind w:left="2"/>
            </w:pPr>
            <w:r>
              <w:rPr>
                <w:b/>
              </w:rPr>
              <w:t xml:space="preserve">How will we achieve this?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F627" w14:textId="77777777" w:rsidR="002A394C" w:rsidRDefault="005C5E52">
            <w:pPr>
              <w:ind w:left="2"/>
            </w:pPr>
            <w:r>
              <w:rPr>
                <w:b/>
              </w:rPr>
              <w:t xml:space="preserve">Associated costs/budget code?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F927" w14:textId="77777777" w:rsidR="002A394C" w:rsidRDefault="005C5E52">
            <w:r>
              <w:rPr>
                <w:b/>
              </w:rPr>
              <w:t xml:space="preserve">Who will lead on this?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35D8" w14:textId="77777777" w:rsidR="002A394C" w:rsidRDefault="005C5E52">
            <w:r>
              <w:rPr>
                <w:b/>
              </w:rPr>
              <w:t xml:space="preserve">What will success look like?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6FCB" w14:textId="77777777" w:rsidR="002A394C" w:rsidRDefault="005C5E52">
            <w:pPr>
              <w:ind w:left="2"/>
            </w:pPr>
            <w:r>
              <w:rPr>
                <w:b/>
              </w:rPr>
              <w:t xml:space="preserve">Stakeholders involvement? </w:t>
            </w:r>
          </w:p>
        </w:tc>
      </w:tr>
      <w:tr w:rsidR="002A394C" w14:paraId="4719B6C9" w14:textId="77777777">
        <w:trPr>
          <w:trHeight w:val="27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96C9" w14:textId="77777777" w:rsidR="002A394C" w:rsidRDefault="005C5E52">
            <w:pPr>
              <w:ind w:left="1"/>
            </w:pPr>
            <w: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8864" w14:textId="77777777" w:rsidR="002A394C" w:rsidRDefault="005C5E52">
            <w:pPr>
              <w:ind w:left="2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4955" w14:textId="77777777" w:rsidR="002A394C" w:rsidRDefault="005C5E52">
            <w:pPr>
              <w:ind w:left="2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1606" w14:textId="77777777" w:rsidR="002A394C" w:rsidRDefault="005C5E52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BD58" w14:textId="77777777" w:rsidR="002A394C" w:rsidRDefault="005C5E52"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B8A6" w14:textId="77777777" w:rsidR="002A394C" w:rsidRDefault="005C5E52">
            <w:pPr>
              <w:ind w:left="2"/>
            </w:pPr>
            <w:r>
              <w:t xml:space="preserve"> </w:t>
            </w:r>
          </w:p>
        </w:tc>
      </w:tr>
      <w:tr w:rsidR="002A394C" w14:paraId="76E0351D" w14:textId="77777777">
        <w:trPr>
          <w:trHeight w:val="27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07E0" w14:textId="77777777" w:rsidR="002A394C" w:rsidRDefault="005C5E52">
            <w:pPr>
              <w:ind w:left="1"/>
            </w:pPr>
            <w: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E175" w14:textId="77777777" w:rsidR="002A394C" w:rsidRDefault="005C5E52">
            <w:pPr>
              <w:ind w:left="2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317A" w14:textId="77777777" w:rsidR="002A394C" w:rsidRDefault="005C5E52">
            <w:pPr>
              <w:ind w:left="2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E56B" w14:textId="77777777" w:rsidR="002A394C" w:rsidRDefault="005C5E52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1A60" w14:textId="77777777" w:rsidR="002A394C" w:rsidRDefault="005C5E52"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D347" w14:textId="77777777" w:rsidR="002A394C" w:rsidRDefault="005C5E52">
            <w:pPr>
              <w:ind w:left="2"/>
            </w:pPr>
            <w:r>
              <w:t xml:space="preserve"> </w:t>
            </w:r>
          </w:p>
        </w:tc>
      </w:tr>
      <w:tr w:rsidR="002A394C" w14:paraId="4C5AF6CE" w14:textId="77777777" w:rsidTr="005C5E52">
        <w:trPr>
          <w:trHeight w:val="875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9013" w14:textId="77777777" w:rsidR="002A394C" w:rsidRDefault="005C5E52">
            <w:pPr>
              <w:spacing w:after="1" w:line="239" w:lineRule="auto"/>
              <w:ind w:left="1"/>
            </w:pPr>
            <w:r>
              <w:t xml:space="preserve">Progress update: </w:t>
            </w:r>
          </w:p>
          <w:p w14:paraId="6A3DEA2A" w14:textId="77777777" w:rsidR="002A394C" w:rsidRDefault="005C5E52">
            <w:pPr>
              <w:ind w:left="1"/>
            </w:pPr>
            <w:r>
              <w:t xml:space="preserve">Date: </w:t>
            </w:r>
          </w:p>
        </w:tc>
        <w:tc>
          <w:tcPr>
            <w:tcW w:w="13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F1D" w14:textId="77777777" w:rsidR="002A394C" w:rsidRDefault="005C5E52">
            <w:pPr>
              <w:ind w:left="2"/>
            </w:pPr>
            <w:r>
              <w:t xml:space="preserve"> </w:t>
            </w:r>
          </w:p>
          <w:p w14:paraId="00154DEC" w14:textId="77777777" w:rsidR="002A394C" w:rsidRDefault="002A394C" w:rsidP="005C5E52">
            <w:pPr>
              <w:ind w:left="2"/>
            </w:pPr>
          </w:p>
        </w:tc>
      </w:tr>
    </w:tbl>
    <w:p w14:paraId="58BB0CC9" w14:textId="77777777" w:rsidR="002A394C" w:rsidRDefault="002A394C" w:rsidP="005C5E52"/>
    <w:tbl>
      <w:tblPr>
        <w:tblStyle w:val="TableGrid"/>
        <w:tblW w:w="15022" w:type="dxa"/>
        <w:tblInd w:w="6" w:type="dxa"/>
        <w:tblCellMar>
          <w:top w:w="48" w:type="dxa"/>
          <w:left w:w="106" w:type="dxa"/>
          <w:bottom w:w="0" w:type="dxa"/>
          <w:right w:w="132" w:type="dxa"/>
        </w:tblCellMar>
        <w:tblLook w:val="04A0" w:firstRow="1" w:lastRow="0" w:firstColumn="1" w:lastColumn="0" w:noHBand="0" w:noVBand="1"/>
      </w:tblPr>
      <w:tblGrid>
        <w:gridCol w:w="1528"/>
        <w:gridCol w:w="4280"/>
        <w:gridCol w:w="2127"/>
        <w:gridCol w:w="1560"/>
        <w:gridCol w:w="2835"/>
        <w:gridCol w:w="2692"/>
      </w:tblGrid>
      <w:tr w:rsidR="002A394C" w14:paraId="3AD8C251" w14:textId="77777777">
        <w:trPr>
          <w:trHeight w:val="28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5B3B" w14:textId="77777777" w:rsidR="002A394C" w:rsidRDefault="002A394C">
            <w:pPr>
              <w:spacing w:after="160"/>
            </w:pPr>
          </w:p>
        </w:tc>
        <w:tc>
          <w:tcPr>
            <w:tcW w:w="13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A29B" w14:textId="77777777" w:rsidR="002A394C" w:rsidRDefault="002A394C" w:rsidP="005C5E52"/>
        </w:tc>
      </w:tr>
      <w:tr w:rsidR="002A394C" w14:paraId="6BD9CF57" w14:textId="77777777">
        <w:trPr>
          <w:trHeight w:val="1839"/>
        </w:trPr>
        <w:tc>
          <w:tcPr>
            <w:tcW w:w="15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8A36522" w14:textId="77777777" w:rsidR="002A394C" w:rsidRDefault="005C5E52">
            <w:pPr>
              <w:spacing w:after="2" w:line="239" w:lineRule="auto"/>
              <w:ind w:left="1"/>
            </w:pPr>
            <w:r>
              <w:rPr>
                <w:b/>
                <w:sz w:val="28"/>
              </w:rPr>
              <w:t xml:space="preserve">Social – Make links to the Characteristics of Effective Learning (EYFS, DfE,2024, p 17) </w:t>
            </w:r>
            <w:r>
              <w:rPr>
                <w:b/>
                <w:sz w:val="28"/>
              </w:rPr>
              <w:t xml:space="preserve">giving children agency and empowerment to be active participants within their community and culture and UNCRC (1989) (For example, articles 3, 4, 14, 30 and 31). </w:t>
            </w:r>
          </w:p>
          <w:p w14:paraId="1F6B9CAD" w14:textId="77777777" w:rsidR="002A394C" w:rsidRDefault="005C5E52">
            <w:pPr>
              <w:ind w:left="1"/>
            </w:pPr>
            <w:r>
              <w:rPr>
                <w:b/>
                <w:sz w:val="28"/>
              </w:rPr>
              <w:t xml:space="preserve"> </w:t>
            </w:r>
          </w:p>
          <w:p w14:paraId="7E664BB8" w14:textId="77777777" w:rsidR="002A394C" w:rsidRDefault="005C5E52">
            <w:pPr>
              <w:ind w:left="1"/>
            </w:pPr>
            <w:r>
              <w:rPr>
                <w:i/>
              </w:rPr>
              <w:t xml:space="preserve">Playing and exploring - children investigate and experience things, and ‘have a go’.  </w:t>
            </w:r>
          </w:p>
          <w:p w14:paraId="3573DEDC" w14:textId="77777777" w:rsidR="002A394C" w:rsidRDefault="005C5E52">
            <w:pPr>
              <w:spacing w:after="22"/>
              <w:ind w:left="1"/>
            </w:pPr>
            <w:r>
              <w:rPr>
                <w:i/>
              </w:rPr>
              <w:t>Acti</w:t>
            </w:r>
            <w:r>
              <w:rPr>
                <w:i/>
              </w:rPr>
              <w:t xml:space="preserve">ve learning - children concentrate and keep on trying if they encounter difficulties and enjoy achievements.  </w:t>
            </w:r>
          </w:p>
          <w:p w14:paraId="39397211" w14:textId="77777777" w:rsidR="002A394C" w:rsidRDefault="005C5E52">
            <w:pPr>
              <w:ind w:left="1"/>
            </w:pPr>
            <w:r>
              <w:rPr>
                <w:i/>
              </w:rPr>
              <w:t>Creating and thinking critically - children have and develop their own ideas, make links between ideas, and develop strategies for doing things.</w:t>
            </w: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2A394C" w14:paraId="219179BA" w14:textId="77777777">
        <w:trPr>
          <w:trHeight w:val="54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1C4B" w14:textId="77777777" w:rsidR="002A394C" w:rsidRDefault="005C5E52" w:rsidP="005C5E52">
            <w:pPr>
              <w:ind w:left="1"/>
              <w:jc w:val="center"/>
            </w:pPr>
            <w:r>
              <w:t>What is working well?</w:t>
            </w:r>
          </w:p>
        </w:tc>
        <w:tc>
          <w:tcPr>
            <w:tcW w:w="13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1B13" w14:textId="77777777" w:rsidR="002A394C" w:rsidRDefault="005C5E52">
            <w:pPr>
              <w:ind w:left="2"/>
            </w:pPr>
            <w:r>
              <w:t xml:space="preserve"> </w:t>
            </w:r>
          </w:p>
        </w:tc>
      </w:tr>
      <w:tr w:rsidR="002A394C" w14:paraId="6F5C2D5E" w14:textId="77777777">
        <w:trPr>
          <w:trHeight w:val="814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9588" w14:textId="77777777" w:rsidR="002A394C" w:rsidRDefault="005C5E52">
            <w:pPr>
              <w:ind w:left="1"/>
            </w:pPr>
            <w:r>
              <w:rPr>
                <w:b/>
              </w:rPr>
              <w:t xml:space="preserve">What is our focus for this year?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6EC2" w14:textId="77777777" w:rsidR="002A394C" w:rsidRDefault="005C5E52">
            <w:pPr>
              <w:ind w:left="2"/>
            </w:pPr>
            <w:r>
              <w:rPr>
                <w:b/>
              </w:rPr>
              <w:t xml:space="preserve">How will we achieve this?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AE9E" w14:textId="77777777" w:rsidR="002A394C" w:rsidRDefault="005C5E52">
            <w:pPr>
              <w:ind w:left="2"/>
            </w:pPr>
            <w:r>
              <w:rPr>
                <w:b/>
              </w:rPr>
              <w:t xml:space="preserve">Associated costs/budget code?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A855" w14:textId="77777777" w:rsidR="002A394C" w:rsidRDefault="005C5E52">
            <w:r>
              <w:rPr>
                <w:b/>
              </w:rPr>
              <w:t xml:space="preserve">Who will lead on this?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A2E9" w14:textId="77777777" w:rsidR="002A394C" w:rsidRDefault="005C5E52">
            <w:r>
              <w:rPr>
                <w:b/>
              </w:rPr>
              <w:t xml:space="preserve">What will success look like?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C347" w14:textId="77777777" w:rsidR="002A394C" w:rsidRDefault="005C5E52">
            <w:pPr>
              <w:ind w:left="2"/>
            </w:pPr>
            <w:r>
              <w:rPr>
                <w:b/>
              </w:rPr>
              <w:t xml:space="preserve">Stakeholders involvement? </w:t>
            </w:r>
          </w:p>
        </w:tc>
      </w:tr>
      <w:tr w:rsidR="002A394C" w14:paraId="2A57AECE" w14:textId="77777777">
        <w:trPr>
          <w:trHeight w:val="281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604A" w14:textId="77777777" w:rsidR="002A394C" w:rsidRDefault="005C5E52">
            <w:pPr>
              <w:ind w:left="1"/>
            </w:pPr>
            <w: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DB84" w14:textId="77777777" w:rsidR="002A394C" w:rsidRDefault="005C5E52">
            <w:pPr>
              <w:ind w:left="2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0842" w14:textId="77777777" w:rsidR="002A394C" w:rsidRDefault="005C5E52">
            <w:pPr>
              <w:ind w:left="2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9363" w14:textId="77777777" w:rsidR="002A394C" w:rsidRDefault="005C5E52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F469" w14:textId="77777777" w:rsidR="002A394C" w:rsidRDefault="005C5E52"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49DE" w14:textId="77777777" w:rsidR="002A394C" w:rsidRDefault="005C5E52">
            <w:pPr>
              <w:ind w:left="2"/>
            </w:pPr>
            <w:r>
              <w:t xml:space="preserve"> </w:t>
            </w:r>
          </w:p>
        </w:tc>
      </w:tr>
      <w:tr w:rsidR="002A394C" w14:paraId="60EF1825" w14:textId="77777777">
        <w:trPr>
          <w:trHeight w:val="27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D08F" w14:textId="77777777" w:rsidR="002A394C" w:rsidRDefault="005C5E52">
            <w:pPr>
              <w:ind w:left="1"/>
            </w:pPr>
            <w: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A882" w14:textId="77777777" w:rsidR="002A394C" w:rsidRDefault="005C5E52">
            <w:pPr>
              <w:ind w:left="2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63A9" w14:textId="77777777" w:rsidR="002A394C" w:rsidRDefault="005C5E52">
            <w:pPr>
              <w:ind w:left="2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26EE" w14:textId="77777777" w:rsidR="002A394C" w:rsidRDefault="005C5E52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5ECF" w14:textId="77777777" w:rsidR="002A394C" w:rsidRDefault="005C5E52"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300D" w14:textId="77777777" w:rsidR="002A394C" w:rsidRDefault="005C5E52">
            <w:pPr>
              <w:ind w:left="2"/>
            </w:pPr>
            <w:r>
              <w:t xml:space="preserve"> </w:t>
            </w:r>
          </w:p>
        </w:tc>
      </w:tr>
      <w:tr w:rsidR="002A394C" w14:paraId="11D0273F" w14:textId="77777777" w:rsidTr="005C5E52">
        <w:trPr>
          <w:trHeight w:val="1016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30D6" w14:textId="77777777" w:rsidR="002A394C" w:rsidRDefault="005C5E52">
            <w:pPr>
              <w:spacing w:line="239" w:lineRule="auto"/>
              <w:ind w:left="1"/>
            </w:pPr>
            <w:r>
              <w:t xml:space="preserve">Progress update: </w:t>
            </w:r>
          </w:p>
          <w:p w14:paraId="37246313" w14:textId="77777777" w:rsidR="002A394C" w:rsidRDefault="005C5E52">
            <w:pPr>
              <w:ind w:left="1"/>
            </w:pPr>
            <w:r>
              <w:t xml:space="preserve">Date: </w:t>
            </w:r>
          </w:p>
        </w:tc>
        <w:tc>
          <w:tcPr>
            <w:tcW w:w="13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A7DF" w14:textId="77777777" w:rsidR="002A394C" w:rsidRDefault="005C5E52">
            <w:pPr>
              <w:ind w:left="2"/>
            </w:pPr>
            <w:r>
              <w:t xml:space="preserve"> </w:t>
            </w:r>
          </w:p>
          <w:p w14:paraId="49A9D2EE" w14:textId="77777777" w:rsidR="002A394C" w:rsidRDefault="002A394C" w:rsidP="005C5E52"/>
          <w:p w14:paraId="130DC1CA" w14:textId="77777777" w:rsidR="002A394C" w:rsidRDefault="005C5E52">
            <w:pPr>
              <w:ind w:left="2"/>
            </w:pPr>
            <w:r>
              <w:t xml:space="preserve"> </w:t>
            </w:r>
          </w:p>
        </w:tc>
      </w:tr>
    </w:tbl>
    <w:p w14:paraId="797E4C96" w14:textId="77777777" w:rsidR="002A394C" w:rsidRDefault="005C5E52" w:rsidP="005C5E52"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022" w:type="dxa"/>
        <w:tblInd w:w="6" w:type="dxa"/>
        <w:tblCellMar>
          <w:top w:w="48" w:type="dxa"/>
          <w:left w:w="106" w:type="dxa"/>
          <w:bottom w:w="0" w:type="dxa"/>
          <w:right w:w="132" w:type="dxa"/>
        </w:tblCellMar>
        <w:tblLook w:val="04A0" w:firstRow="1" w:lastRow="0" w:firstColumn="1" w:lastColumn="0" w:noHBand="0" w:noVBand="1"/>
      </w:tblPr>
      <w:tblGrid>
        <w:gridCol w:w="1528"/>
        <w:gridCol w:w="4280"/>
        <w:gridCol w:w="2127"/>
        <w:gridCol w:w="1560"/>
        <w:gridCol w:w="2835"/>
        <w:gridCol w:w="2692"/>
      </w:tblGrid>
      <w:tr w:rsidR="002A394C" w14:paraId="2F47B8DC" w14:textId="77777777">
        <w:trPr>
          <w:trHeight w:val="28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193D" w14:textId="77777777" w:rsidR="002A394C" w:rsidRDefault="002A394C">
            <w:pPr>
              <w:spacing w:after="160"/>
            </w:pPr>
            <w:bookmarkStart w:id="0" w:name="_GoBack" w:colFirst="1" w:colLast="1"/>
          </w:p>
        </w:tc>
        <w:tc>
          <w:tcPr>
            <w:tcW w:w="13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3804" w14:textId="77777777" w:rsidR="002A394C" w:rsidRDefault="005C5E52">
            <w:pPr>
              <w:ind w:left="2"/>
            </w:pPr>
            <w:r>
              <w:t xml:space="preserve"> </w:t>
            </w:r>
          </w:p>
        </w:tc>
      </w:tr>
      <w:tr w:rsidR="002A394C" w14:paraId="2294C8A9" w14:textId="77777777">
        <w:trPr>
          <w:trHeight w:val="1033"/>
        </w:trPr>
        <w:tc>
          <w:tcPr>
            <w:tcW w:w="15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D8BADBB" w14:textId="77777777" w:rsidR="002A394C" w:rsidRDefault="005C5E52">
            <w:pPr>
              <w:ind w:left="1" w:right="316"/>
            </w:pPr>
            <w:r>
              <w:rPr>
                <w:b/>
                <w:sz w:val="28"/>
              </w:rPr>
              <w:t>Economic – Support children to develop their knowledge and understanding about the economy and traditional trades. EYFS (DfE,2024, p 14) link to Mathematics (Numerical Patterns)- “</w:t>
            </w:r>
            <w:r>
              <w:rPr>
                <w:b/>
                <w:i/>
                <w:sz w:val="28"/>
              </w:rPr>
              <w:t>Verbally count beyond 20, recognising the pattern of the counting system”.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2A394C" w14:paraId="701A5C58" w14:textId="77777777">
        <w:trPr>
          <w:trHeight w:val="54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BA42" w14:textId="77777777" w:rsidR="002A394C" w:rsidRDefault="005C5E52" w:rsidP="005C5E52">
            <w:pPr>
              <w:ind w:left="1"/>
              <w:jc w:val="center"/>
            </w:pPr>
            <w:r>
              <w:t>What is working well?</w:t>
            </w:r>
          </w:p>
        </w:tc>
        <w:tc>
          <w:tcPr>
            <w:tcW w:w="13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5F06" w14:textId="77777777" w:rsidR="002A394C" w:rsidRDefault="005C5E52">
            <w:pPr>
              <w:ind w:left="2"/>
            </w:pPr>
            <w:r>
              <w:t xml:space="preserve">  </w:t>
            </w:r>
          </w:p>
        </w:tc>
      </w:tr>
      <w:tr w:rsidR="002A394C" w14:paraId="5AF38B45" w14:textId="77777777">
        <w:trPr>
          <w:trHeight w:val="1085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7CC7" w14:textId="77777777" w:rsidR="002A394C" w:rsidRDefault="005C5E52">
            <w:pPr>
              <w:ind w:left="1"/>
            </w:pPr>
            <w:r>
              <w:rPr>
                <w:b/>
              </w:rPr>
              <w:t xml:space="preserve">What is our focus for this year?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ABD7" w14:textId="77777777" w:rsidR="002A394C" w:rsidRDefault="005C5E52">
            <w:pPr>
              <w:ind w:left="2"/>
            </w:pPr>
            <w:r>
              <w:rPr>
                <w:b/>
              </w:rPr>
              <w:t xml:space="preserve">How will we achieve this? </w:t>
            </w:r>
          </w:p>
          <w:p w14:paraId="5EED573B" w14:textId="77777777" w:rsidR="002A394C" w:rsidRDefault="005C5E52">
            <w:pPr>
              <w:ind w:left="2"/>
            </w:pPr>
            <w:r>
              <w:rPr>
                <w:b/>
              </w:rPr>
              <w:t xml:space="preserve"> </w:t>
            </w:r>
          </w:p>
          <w:p w14:paraId="523863A6" w14:textId="77777777" w:rsidR="002A394C" w:rsidRDefault="005C5E52">
            <w:pPr>
              <w:ind w:left="2"/>
            </w:pPr>
            <w:r>
              <w:rPr>
                <w:b/>
              </w:rPr>
              <w:t xml:space="preserve"> </w:t>
            </w:r>
          </w:p>
          <w:p w14:paraId="5853C2C0" w14:textId="77777777" w:rsidR="002A394C" w:rsidRDefault="005C5E52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2BB9" w14:textId="77777777" w:rsidR="002A394C" w:rsidRDefault="005C5E52">
            <w:pPr>
              <w:ind w:left="2"/>
            </w:pPr>
            <w:r>
              <w:rPr>
                <w:b/>
              </w:rPr>
              <w:t xml:space="preserve">Associated costs/budget code?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283C" w14:textId="77777777" w:rsidR="002A394C" w:rsidRDefault="005C5E52">
            <w:r>
              <w:rPr>
                <w:b/>
              </w:rPr>
              <w:t xml:space="preserve">Who will lead on this?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38F9" w14:textId="77777777" w:rsidR="002A394C" w:rsidRDefault="005C5E52">
            <w:r>
              <w:rPr>
                <w:b/>
              </w:rPr>
              <w:t xml:space="preserve">What will success look like?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849F" w14:textId="77777777" w:rsidR="002A394C" w:rsidRDefault="005C5E52">
            <w:pPr>
              <w:ind w:left="2"/>
            </w:pPr>
            <w:r>
              <w:rPr>
                <w:b/>
              </w:rPr>
              <w:t xml:space="preserve">Stakeholders involvement? </w:t>
            </w:r>
          </w:p>
        </w:tc>
      </w:tr>
      <w:tr w:rsidR="002A394C" w14:paraId="2A03D686" w14:textId="77777777">
        <w:trPr>
          <w:trHeight w:val="54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C928" w14:textId="77777777" w:rsidR="002A394C" w:rsidRDefault="005C5E52">
            <w:pPr>
              <w:ind w:left="1"/>
            </w:pPr>
            <w: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DD5F" w14:textId="77777777" w:rsidR="002A394C" w:rsidRDefault="005C5E52">
            <w:pPr>
              <w:ind w:left="2"/>
            </w:pPr>
            <w:r>
              <w:t xml:space="preserve"> </w:t>
            </w:r>
          </w:p>
          <w:p w14:paraId="06485730" w14:textId="77777777" w:rsidR="002A394C" w:rsidRDefault="005C5E52">
            <w:pPr>
              <w:ind w:left="2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7F77" w14:textId="77777777" w:rsidR="002A394C" w:rsidRDefault="005C5E52">
            <w:pPr>
              <w:ind w:left="2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C675" w14:textId="77777777" w:rsidR="002A394C" w:rsidRDefault="005C5E52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4241" w14:textId="77777777" w:rsidR="002A394C" w:rsidRDefault="005C5E52"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A9F5" w14:textId="77777777" w:rsidR="002A394C" w:rsidRDefault="005C5E52">
            <w:pPr>
              <w:ind w:left="2"/>
            </w:pPr>
            <w:r>
              <w:t xml:space="preserve"> </w:t>
            </w:r>
          </w:p>
        </w:tc>
      </w:tr>
      <w:tr w:rsidR="002A394C" w14:paraId="52C5ACAE" w14:textId="77777777">
        <w:trPr>
          <w:trHeight w:val="547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A732" w14:textId="77777777" w:rsidR="002A394C" w:rsidRDefault="005C5E52">
            <w:pPr>
              <w:ind w:left="1"/>
            </w:pPr>
            <w: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252B" w14:textId="77777777" w:rsidR="002A394C" w:rsidRDefault="005C5E52">
            <w:pPr>
              <w:ind w:left="2"/>
            </w:pPr>
            <w:r>
              <w:t xml:space="preserve"> </w:t>
            </w:r>
          </w:p>
          <w:p w14:paraId="1EBED424" w14:textId="77777777" w:rsidR="002A394C" w:rsidRDefault="005C5E52">
            <w:pPr>
              <w:ind w:left="2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23AD" w14:textId="77777777" w:rsidR="002A394C" w:rsidRDefault="005C5E52">
            <w:pPr>
              <w:ind w:left="2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58F9" w14:textId="77777777" w:rsidR="002A394C" w:rsidRDefault="005C5E52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19FA" w14:textId="77777777" w:rsidR="002A394C" w:rsidRDefault="005C5E52"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7DA4" w14:textId="77777777" w:rsidR="002A394C" w:rsidRDefault="005C5E52">
            <w:pPr>
              <w:ind w:left="2"/>
            </w:pPr>
            <w:r>
              <w:t xml:space="preserve"> </w:t>
            </w:r>
          </w:p>
        </w:tc>
      </w:tr>
      <w:tr w:rsidR="002A394C" w14:paraId="056CB90E" w14:textId="77777777">
        <w:trPr>
          <w:trHeight w:val="108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8095" w14:textId="77777777" w:rsidR="002A394C" w:rsidRDefault="005C5E52">
            <w:pPr>
              <w:spacing w:line="239" w:lineRule="auto"/>
              <w:ind w:left="1"/>
            </w:pPr>
            <w:r>
              <w:t xml:space="preserve">Progress update: </w:t>
            </w:r>
          </w:p>
          <w:p w14:paraId="04178F2D" w14:textId="77777777" w:rsidR="002A394C" w:rsidRDefault="005C5E52">
            <w:pPr>
              <w:ind w:left="1"/>
            </w:pPr>
            <w:r>
              <w:t xml:space="preserve">Date: </w:t>
            </w:r>
          </w:p>
        </w:tc>
        <w:tc>
          <w:tcPr>
            <w:tcW w:w="13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69EC" w14:textId="77777777" w:rsidR="002A394C" w:rsidRDefault="005C5E52">
            <w:pPr>
              <w:ind w:left="2"/>
            </w:pPr>
            <w:r>
              <w:t xml:space="preserve"> </w:t>
            </w:r>
          </w:p>
          <w:p w14:paraId="20D83B88" w14:textId="77777777" w:rsidR="002A394C" w:rsidRDefault="005C5E52">
            <w:pPr>
              <w:ind w:left="2"/>
            </w:pPr>
            <w:r>
              <w:t xml:space="preserve"> </w:t>
            </w:r>
          </w:p>
          <w:p w14:paraId="22709E1C" w14:textId="77777777" w:rsidR="002A394C" w:rsidRDefault="005C5E52">
            <w:pPr>
              <w:ind w:left="2"/>
            </w:pPr>
            <w:r>
              <w:t xml:space="preserve"> </w:t>
            </w:r>
          </w:p>
          <w:p w14:paraId="556E5982" w14:textId="77777777" w:rsidR="002A394C" w:rsidRDefault="005C5E52">
            <w:pPr>
              <w:ind w:left="2"/>
            </w:pPr>
            <w:r>
              <w:t xml:space="preserve"> </w:t>
            </w:r>
          </w:p>
        </w:tc>
      </w:tr>
      <w:bookmarkEnd w:id="0"/>
    </w:tbl>
    <w:p w14:paraId="370405FC" w14:textId="77777777" w:rsidR="002A394C" w:rsidRDefault="002A394C" w:rsidP="005C5E52">
      <w:pPr>
        <w:spacing w:after="1087"/>
      </w:pPr>
    </w:p>
    <w:sectPr w:rsidR="002A394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2047" w:right="842" w:bottom="2164" w:left="720" w:header="754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BA9D8" w14:textId="77777777" w:rsidR="00000000" w:rsidRDefault="005C5E52">
      <w:pPr>
        <w:spacing w:line="240" w:lineRule="auto"/>
      </w:pPr>
      <w:r>
        <w:separator/>
      </w:r>
    </w:p>
  </w:endnote>
  <w:endnote w:type="continuationSeparator" w:id="0">
    <w:p w14:paraId="6DDBF8DF" w14:textId="77777777" w:rsidR="00000000" w:rsidRDefault="005C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77EB6" w14:textId="77777777" w:rsidR="002A394C" w:rsidRDefault="005C5E52">
    <w:pPr>
      <w:ind w:right="-597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0D79A76" wp14:editId="5A4D7A55">
          <wp:simplePos x="0" y="0"/>
          <wp:positionH relativeFrom="page">
            <wp:posOffset>457200</wp:posOffset>
          </wp:positionH>
          <wp:positionV relativeFrom="page">
            <wp:posOffset>6366510</wp:posOffset>
          </wp:positionV>
          <wp:extent cx="10046335" cy="744220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4633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227A" w14:textId="77777777" w:rsidR="002A394C" w:rsidRDefault="005C5E52">
    <w:pPr>
      <w:ind w:right="-597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95AE412" wp14:editId="5EEC7488">
          <wp:simplePos x="0" y="0"/>
          <wp:positionH relativeFrom="page">
            <wp:posOffset>457200</wp:posOffset>
          </wp:positionH>
          <wp:positionV relativeFrom="page">
            <wp:posOffset>6366510</wp:posOffset>
          </wp:positionV>
          <wp:extent cx="10046335" cy="74422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4633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B8CE9" w14:textId="77777777" w:rsidR="002A394C" w:rsidRDefault="005C5E52">
    <w:pPr>
      <w:ind w:right="-597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F3A2C0A" wp14:editId="05B85327">
          <wp:simplePos x="0" y="0"/>
          <wp:positionH relativeFrom="page">
            <wp:posOffset>457200</wp:posOffset>
          </wp:positionH>
          <wp:positionV relativeFrom="page">
            <wp:posOffset>6366510</wp:posOffset>
          </wp:positionV>
          <wp:extent cx="10046335" cy="74422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4633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E79B9" w14:textId="77777777" w:rsidR="00000000" w:rsidRDefault="005C5E52">
      <w:pPr>
        <w:spacing w:line="240" w:lineRule="auto"/>
      </w:pPr>
      <w:r>
        <w:separator/>
      </w:r>
    </w:p>
  </w:footnote>
  <w:footnote w:type="continuationSeparator" w:id="0">
    <w:p w14:paraId="4F69EB05" w14:textId="77777777" w:rsidR="00000000" w:rsidRDefault="005C5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3DA76" w14:textId="77777777" w:rsidR="002A394C" w:rsidRDefault="005C5E52">
    <w:pPr>
      <w:ind w:right="302"/>
      <w:jc w:val="center"/>
    </w:pPr>
    <w:r>
      <w:rPr>
        <w:b/>
        <w:sz w:val="24"/>
      </w:rPr>
      <w:t xml:space="preserve">What is sustainability? </w:t>
    </w:r>
  </w:p>
  <w:p w14:paraId="1C8099AA" w14:textId="77777777" w:rsidR="002A394C" w:rsidRDefault="005C5E52">
    <w:pPr>
      <w:ind w:right="414"/>
      <w:jc w:val="right"/>
    </w:pPr>
    <w:r>
      <w:rPr>
        <w:sz w:val="44"/>
      </w:rPr>
      <w:t xml:space="preserve">Add your </w:t>
    </w:r>
  </w:p>
  <w:p w14:paraId="0C93DC76" w14:textId="77777777" w:rsidR="002A394C" w:rsidRDefault="005C5E52">
    <w:pPr>
      <w:spacing w:after="39"/>
      <w:ind w:left="2446"/>
    </w:pPr>
    <w:r>
      <w:rPr>
        <w:sz w:val="28"/>
      </w:rPr>
      <w:t>‘</w:t>
    </w:r>
    <w:r>
      <w:rPr>
        <w:sz w:val="28"/>
      </w:rPr>
      <w:t xml:space="preserve">meeting the needs of the present without compromising the ability of future generations </w:t>
    </w:r>
  </w:p>
  <w:p w14:paraId="1F7D5C35" w14:textId="77777777" w:rsidR="002A394C" w:rsidRDefault="005C5E52">
    <w:pPr>
      <w:tabs>
        <w:tab w:val="center" w:pos="7490"/>
        <w:tab w:val="right" w:pos="15276"/>
      </w:tabs>
      <w:spacing w:after="18"/>
    </w:pPr>
    <w:r>
      <w:tab/>
    </w:r>
    <w:r>
      <w:rPr>
        <w:sz w:val="28"/>
      </w:rPr>
      <w:t xml:space="preserve">to meet their own needs’ </w:t>
    </w:r>
    <w:r>
      <w:rPr>
        <w:sz w:val="28"/>
      </w:rPr>
      <w:tab/>
    </w:r>
    <w:r>
      <w:rPr>
        <w:sz w:val="44"/>
      </w:rPr>
      <w:t xml:space="preserve">setting logo </w:t>
    </w:r>
  </w:p>
  <w:p w14:paraId="27471FB8" w14:textId="77777777" w:rsidR="002A394C" w:rsidRDefault="005C5E52">
    <w:pPr>
      <w:ind w:left="2429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E988DBD" w14:textId="77777777" w:rsidR="002A394C" w:rsidRDefault="005C5E52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4BE5DDF" wp14:editId="3623E803">
              <wp:simplePos x="0" y="0"/>
              <wp:positionH relativeFrom="page">
                <wp:posOffset>571500</wp:posOffset>
              </wp:positionH>
              <wp:positionV relativeFrom="page">
                <wp:posOffset>457200</wp:posOffset>
              </wp:positionV>
              <wp:extent cx="9643745" cy="1327150"/>
              <wp:effectExtent l="0" t="0" r="0" b="0"/>
              <wp:wrapNone/>
              <wp:docPr id="6154" name="Group 6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43745" cy="1327150"/>
                        <a:chOff x="0" y="0"/>
                        <a:chExt cx="9643745" cy="1327150"/>
                      </a:xfrm>
                    </wpg:grpSpPr>
                    <pic:pic xmlns:pic="http://schemas.openxmlformats.org/drawingml/2006/picture">
                      <pic:nvPicPr>
                        <pic:cNvPr id="6155" name="Picture 61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150" cy="13271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156" name="Shape 6156"/>
                      <wps:cNvSpPr/>
                      <wps:spPr>
                        <a:xfrm>
                          <a:off x="7967981" y="0"/>
                          <a:ext cx="1675765" cy="1306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5765" h="1306195">
                              <a:moveTo>
                                <a:pt x="0" y="1306195"/>
                              </a:moveTo>
                              <a:lnTo>
                                <a:pt x="1675765" y="1306195"/>
                              </a:lnTo>
                              <a:lnTo>
                                <a:pt x="16757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54" style="width:759.35pt;height:104.5pt;position:absolute;z-index:-2147483648;mso-position-horizontal-relative:page;mso-position-horizontal:absolute;margin-left:45pt;mso-position-vertical-relative:page;margin-top:36pt;" coordsize="96437,13271">
              <v:shape id="Picture 6155" style="position:absolute;width:13271;height:13271;left:0;top:0;" filled="f">
                <v:imagedata r:id="rId7"/>
              </v:shape>
              <v:shape id="Shape 6156" style="position:absolute;width:16757;height:13061;left:79679;top:0;" coordsize="1675765,1306195" path="m0,1306195l1675765,1306195l1675765,0l0,0x">
                <v:stroke weight="0.7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24FE2" w14:textId="77777777" w:rsidR="002A394C" w:rsidRDefault="005C5E52">
    <w:pPr>
      <w:ind w:right="302"/>
      <w:jc w:val="center"/>
    </w:pPr>
    <w:r>
      <w:rPr>
        <w:b/>
        <w:sz w:val="24"/>
      </w:rPr>
      <w:t xml:space="preserve">What is sustainability? </w:t>
    </w:r>
  </w:p>
  <w:p w14:paraId="739F561C" w14:textId="77777777" w:rsidR="002A394C" w:rsidRDefault="005C5E52">
    <w:pPr>
      <w:ind w:right="414"/>
      <w:jc w:val="right"/>
    </w:pPr>
    <w:r>
      <w:rPr>
        <w:sz w:val="44"/>
      </w:rPr>
      <w:t xml:space="preserve">Add your </w:t>
    </w:r>
  </w:p>
  <w:p w14:paraId="42B7552D" w14:textId="77777777" w:rsidR="002A394C" w:rsidRDefault="005C5E52">
    <w:pPr>
      <w:spacing w:after="39"/>
      <w:ind w:left="2446"/>
    </w:pPr>
    <w:r>
      <w:rPr>
        <w:sz w:val="28"/>
      </w:rPr>
      <w:t>‘</w:t>
    </w:r>
    <w:r>
      <w:rPr>
        <w:sz w:val="28"/>
      </w:rPr>
      <w:t xml:space="preserve">meeting the needs of the present without compromising the ability of future generations </w:t>
    </w:r>
  </w:p>
  <w:p w14:paraId="0E4B737F" w14:textId="77777777" w:rsidR="002A394C" w:rsidRDefault="005C5E52">
    <w:pPr>
      <w:tabs>
        <w:tab w:val="center" w:pos="7490"/>
        <w:tab w:val="right" w:pos="15276"/>
      </w:tabs>
      <w:spacing w:after="18"/>
    </w:pPr>
    <w:r>
      <w:tab/>
    </w:r>
    <w:r>
      <w:rPr>
        <w:sz w:val="28"/>
      </w:rPr>
      <w:t xml:space="preserve">to meet their own needs’ </w:t>
    </w:r>
    <w:r>
      <w:rPr>
        <w:sz w:val="28"/>
      </w:rPr>
      <w:tab/>
    </w:r>
    <w:r>
      <w:rPr>
        <w:sz w:val="44"/>
      </w:rPr>
      <w:t xml:space="preserve">setting logo </w:t>
    </w:r>
  </w:p>
  <w:p w14:paraId="7F9A81EF" w14:textId="77777777" w:rsidR="002A394C" w:rsidRDefault="005C5E52">
    <w:pPr>
      <w:ind w:left="2429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577B3DE" w14:textId="77777777" w:rsidR="002A394C" w:rsidRDefault="005C5E5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A88972E" wp14:editId="051C7C42">
              <wp:simplePos x="0" y="0"/>
              <wp:positionH relativeFrom="page">
                <wp:posOffset>571500</wp:posOffset>
              </wp:positionH>
              <wp:positionV relativeFrom="page">
                <wp:posOffset>457200</wp:posOffset>
              </wp:positionV>
              <wp:extent cx="9643745" cy="1327150"/>
              <wp:effectExtent l="0" t="0" r="0" b="0"/>
              <wp:wrapNone/>
              <wp:docPr id="6119" name="Group 61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43745" cy="1327150"/>
                        <a:chOff x="0" y="0"/>
                        <a:chExt cx="9643745" cy="1327150"/>
                      </a:xfrm>
                    </wpg:grpSpPr>
                    <pic:pic xmlns:pic="http://schemas.openxmlformats.org/drawingml/2006/picture">
                      <pic:nvPicPr>
                        <pic:cNvPr id="6120" name="Picture 61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150" cy="13271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121" name="Shape 6121"/>
                      <wps:cNvSpPr/>
                      <wps:spPr>
                        <a:xfrm>
                          <a:off x="7967981" y="0"/>
                          <a:ext cx="1675765" cy="1306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5765" h="1306195">
                              <a:moveTo>
                                <a:pt x="0" y="1306195"/>
                              </a:moveTo>
                              <a:lnTo>
                                <a:pt x="1675765" y="1306195"/>
                              </a:lnTo>
                              <a:lnTo>
                                <a:pt x="16757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19" style="width:759.35pt;height:104.5pt;position:absolute;z-index:-2147483648;mso-position-horizontal-relative:page;mso-position-horizontal:absolute;margin-left:45pt;mso-position-vertical-relative:page;margin-top:36pt;" coordsize="96437,13271">
              <v:shape id="Picture 6120" style="position:absolute;width:13271;height:13271;left:0;top:0;" filled="f">
                <v:imagedata r:id="rId7"/>
              </v:shape>
              <v:shape id="Shape 6121" style="position:absolute;width:16757;height:13061;left:79679;top:0;" coordsize="1675765,1306195" path="m0,1306195l1675765,1306195l1675765,0l0,0x">
                <v:stroke weight="0.7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AEFC7" w14:textId="77777777" w:rsidR="002A394C" w:rsidRDefault="005C5E52">
    <w:pPr>
      <w:ind w:right="302"/>
      <w:jc w:val="center"/>
    </w:pPr>
    <w:r>
      <w:rPr>
        <w:b/>
        <w:sz w:val="24"/>
      </w:rPr>
      <w:t xml:space="preserve">What is sustainability? </w:t>
    </w:r>
  </w:p>
  <w:p w14:paraId="1B1D5D58" w14:textId="77777777" w:rsidR="002A394C" w:rsidRDefault="005C5E52">
    <w:pPr>
      <w:ind w:right="414"/>
      <w:jc w:val="right"/>
    </w:pPr>
    <w:r>
      <w:rPr>
        <w:sz w:val="44"/>
      </w:rPr>
      <w:t xml:space="preserve">Add your </w:t>
    </w:r>
  </w:p>
  <w:p w14:paraId="5092A759" w14:textId="77777777" w:rsidR="002A394C" w:rsidRDefault="005C5E52">
    <w:pPr>
      <w:spacing w:after="39"/>
      <w:ind w:left="2446"/>
    </w:pPr>
    <w:r>
      <w:rPr>
        <w:sz w:val="28"/>
      </w:rPr>
      <w:t>‘meeting the needs of the present without compromising the ability of future generation</w:t>
    </w:r>
    <w:r>
      <w:rPr>
        <w:sz w:val="28"/>
      </w:rPr>
      <w:t xml:space="preserve">s </w:t>
    </w:r>
  </w:p>
  <w:p w14:paraId="252AEBE2" w14:textId="77777777" w:rsidR="002A394C" w:rsidRDefault="005C5E52">
    <w:pPr>
      <w:tabs>
        <w:tab w:val="center" w:pos="7490"/>
        <w:tab w:val="right" w:pos="15276"/>
      </w:tabs>
      <w:spacing w:after="18"/>
    </w:pPr>
    <w:r>
      <w:tab/>
    </w:r>
    <w:r>
      <w:rPr>
        <w:sz w:val="28"/>
      </w:rPr>
      <w:t xml:space="preserve">to meet their own needs’ </w:t>
    </w:r>
    <w:r>
      <w:rPr>
        <w:sz w:val="28"/>
      </w:rPr>
      <w:tab/>
    </w:r>
    <w:r>
      <w:rPr>
        <w:sz w:val="44"/>
      </w:rPr>
      <w:t xml:space="preserve">setting logo </w:t>
    </w:r>
  </w:p>
  <w:p w14:paraId="7AA7FBD0" w14:textId="77777777" w:rsidR="002A394C" w:rsidRDefault="005C5E52">
    <w:pPr>
      <w:ind w:left="2429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9745C0B" w14:textId="77777777" w:rsidR="002A394C" w:rsidRDefault="005C5E52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03F781F" wp14:editId="0DF01AA0">
              <wp:simplePos x="0" y="0"/>
              <wp:positionH relativeFrom="page">
                <wp:posOffset>571500</wp:posOffset>
              </wp:positionH>
              <wp:positionV relativeFrom="page">
                <wp:posOffset>457200</wp:posOffset>
              </wp:positionV>
              <wp:extent cx="9643745" cy="1327150"/>
              <wp:effectExtent l="0" t="0" r="0" b="0"/>
              <wp:wrapNone/>
              <wp:docPr id="6084" name="Group 60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43745" cy="1327150"/>
                        <a:chOff x="0" y="0"/>
                        <a:chExt cx="9643745" cy="1327150"/>
                      </a:xfrm>
                    </wpg:grpSpPr>
                    <pic:pic xmlns:pic="http://schemas.openxmlformats.org/drawingml/2006/picture">
                      <pic:nvPicPr>
                        <pic:cNvPr id="6085" name="Picture 60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150" cy="13271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086" name="Shape 6086"/>
                      <wps:cNvSpPr/>
                      <wps:spPr>
                        <a:xfrm>
                          <a:off x="7967981" y="0"/>
                          <a:ext cx="1675765" cy="1306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5765" h="1306195">
                              <a:moveTo>
                                <a:pt x="0" y="1306195"/>
                              </a:moveTo>
                              <a:lnTo>
                                <a:pt x="1675765" y="1306195"/>
                              </a:lnTo>
                              <a:lnTo>
                                <a:pt x="16757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84" style="width:759.35pt;height:104.5pt;position:absolute;z-index:-2147483648;mso-position-horizontal-relative:page;mso-position-horizontal:absolute;margin-left:45pt;mso-position-vertical-relative:page;margin-top:36pt;" coordsize="96437,13271">
              <v:shape id="Picture 6085" style="position:absolute;width:13271;height:13271;left:0;top:0;" filled="f">
                <v:imagedata r:id="rId7"/>
              </v:shape>
              <v:shape id="Shape 6086" style="position:absolute;width:16757;height:13061;left:79679;top:0;" coordsize="1675765,1306195" path="m0,1306195l1675765,1306195l1675765,0l0,0x">
                <v:stroke weight="0.7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4C"/>
    <w:rsid w:val="002A394C"/>
    <w:rsid w:val="005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2B45"/>
  <w15:docId w15:val="{6B849DA4-4687-48C4-9E09-FCC87AB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818" w:hanging="10"/>
      <w:jc w:val="right"/>
      <w:outlineLvl w:val="0"/>
    </w:pPr>
    <w:rPr>
      <w:rFonts w:ascii="Calibri" w:eastAsia="Calibri" w:hAnsi="Calibri" w:cs="Calibri"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vertonnurseryschoolandfamilycentre.org/early-years-sustainable-hub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evertonnurseryschoolandfamilycentre.org/early-years-sustainable-hub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vertonnurseryschoolandfamilycentre.org/early-years-sustainable-hub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vertonnurseryschoolandfamilycentre.org/early-years-sustainable-hub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evertonnurseryschoolandfamilycentre.org/early-years-sustainable-hu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vertonnurseryschoolandfamilycentre.org/early-years-sustainable-hub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evertonnurseryschoolandfamilycentre.org/early-years-sustainable-hub" TargetMode="External"/><Relationship Id="rId14" Type="http://schemas.openxmlformats.org/officeDocument/2006/relationships/hyperlink" Target="https://www.evertonnurseryschoolandfamilycentre.org/early-years-sustainable-hub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9BA7D559CC4597DDBDAB94A42AD1" ma:contentTypeVersion="13" ma:contentTypeDescription="Create a new document." ma:contentTypeScope="" ma:versionID="f1a10709830bcbe1d05ef2c2641b9488">
  <xsd:schema xmlns:xsd="http://www.w3.org/2001/XMLSchema" xmlns:xs="http://www.w3.org/2001/XMLSchema" xmlns:p="http://schemas.microsoft.com/office/2006/metadata/properties" xmlns:ns2="2bdc4f7d-7e72-417b-a629-b52ff9d5e907" xmlns:ns3="1419eff2-39b2-455c-a556-e50bdd6dc6ca" targetNamespace="http://schemas.microsoft.com/office/2006/metadata/properties" ma:root="true" ma:fieldsID="c8546492465a24046e286276678ccfc3" ns2:_="" ns3:_="">
    <xsd:import namespace="2bdc4f7d-7e72-417b-a629-b52ff9d5e907"/>
    <xsd:import namespace="1419eff2-39b2-455c-a556-e50bdd6dc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c4f7d-7e72-417b-a629-b52ff9d5e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afeea07-0dda-41cd-80b3-b7a9140e2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eff2-39b2-455c-a556-e50bdd6dc6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ba2cea-2b42-4240-81f0-6baa327a2d39}" ma:internalName="TaxCatchAll" ma:showField="CatchAllData" ma:web="1419eff2-39b2-455c-a556-e50bdd6dc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dc4f7d-7e72-417b-a629-b52ff9d5e907">
      <Terms xmlns="http://schemas.microsoft.com/office/infopath/2007/PartnerControls"/>
    </lcf76f155ced4ddcb4097134ff3c332f>
    <TaxCatchAll xmlns="1419eff2-39b2-455c-a556-e50bdd6dc6ca"/>
  </documentManagement>
</p:properties>
</file>

<file path=customXml/itemProps1.xml><?xml version="1.0" encoding="utf-8"?>
<ds:datastoreItem xmlns:ds="http://schemas.openxmlformats.org/officeDocument/2006/customXml" ds:itemID="{3A323DB7-6A0E-4B6E-8AEB-DA0C15065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c4f7d-7e72-417b-a629-b52ff9d5e907"/>
    <ds:schemaRef ds:uri="1419eff2-39b2-455c-a556-e50bdd6dc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4A2FA-B1C7-4EB1-B4E5-713229B9C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87E40-EB85-4905-8C99-45FC4DAF663F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1419eff2-39b2-455c-a556-e50bdd6dc6ca"/>
    <ds:schemaRef ds:uri="2bdc4f7d-7e72-417b-a629-b52ff9d5e90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Coleman</dc:creator>
  <cp:keywords/>
  <cp:lastModifiedBy>Ruth Coleman</cp:lastModifiedBy>
  <cp:revision>2</cp:revision>
  <dcterms:created xsi:type="dcterms:W3CDTF">2024-12-16T15:16:00Z</dcterms:created>
  <dcterms:modified xsi:type="dcterms:W3CDTF">2024-12-16T15:16:00Z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0x010100610A9BA7D559CC4597DDBDAB94A42AD1</vt:lpwstr>
  </property>
</Properties>
</file>